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89" w:rsidRDefault="007B7679" w:rsidP="007B7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7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7B7679" w:rsidRDefault="007B7679" w:rsidP="007B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Allen, 2014. </w:t>
      </w:r>
      <w:r w:rsidRPr="007B7679">
        <w:rPr>
          <w:rFonts w:ascii="Times New Roman" w:hAnsi="Times New Roman" w:cs="Times New Roman"/>
          <w:i/>
          <w:sz w:val="24"/>
          <w:szCs w:val="24"/>
        </w:rPr>
        <w:t>Memahami Proses Keperawatan dengan Pendekatan Latihan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679" w:rsidRDefault="007B7679" w:rsidP="007B7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Jakarta.EGC</w:t>
      </w:r>
    </w:p>
    <w:p w:rsidR="007B7679" w:rsidRDefault="007B7679" w:rsidP="007B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679" w:rsidRDefault="007B7679" w:rsidP="007B76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Anies, 2015. </w:t>
      </w:r>
      <w:r w:rsidRPr="007B7679">
        <w:rPr>
          <w:rFonts w:ascii="Times New Roman" w:hAnsi="Times New Roman" w:cs="Times New Roman"/>
          <w:i/>
          <w:sz w:val="24"/>
          <w:szCs w:val="24"/>
        </w:rPr>
        <w:t>Waspada Ancaman Penyakit Tidak Menular. Jakarta</w:t>
      </w:r>
      <w:r>
        <w:rPr>
          <w:rFonts w:ascii="Times New Roman" w:hAnsi="Times New Roman" w:cs="Times New Roman"/>
          <w:sz w:val="24"/>
          <w:szCs w:val="24"/>
        </w:rPr>
        <w:t>. Elex Media Komputindo</w:t>
      </w:r>
    </w:p>
    <w:p w:rsidR="007B7679" w:rsidRDefault="007B7679" w:rsidP="007B76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B7679" w:rsidRDefault="007B7679" w:rsidP="007B76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Ardiansyah, 2012. </w:t>
      </w:r>
      <w:r w:rsidRPr="007B7679">
        <w:rPr>
          <w:rFonts w:ascii="Times New Roman" w:hAnsi="Times New Roman" w:cs="Times New Roman"/>
          <w:i/>
          <w:sz w:val="24"/>
          <w:szCs w:val="24"/>
        </w:rPr>
        <w:t>Medikal Bedah Untuk Mahasiswa</w:t>
      </w:r>
      <w:r>
        <w:rPr>
          <w:rFonts w:ascii="Times New Roman" w:hAnsi="Times New Roman" w:cs="Times New Roman"/>
          <w:sz w:val="24"/>
          <w:szCs w:val="24"/>
        </w:rPr>
        <w:t>. Yogyakarta. Diva Press</w:t>
      </w:r>
    </w:p>
    <w:p w:rsidR="007B7679" w:rsidRDefault="007B7679" w:rsidP="007B76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7B7679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Asmadi, 2014. </w:t>
      </w:r>
      <w:r w:rsidRPr="00A8170B">
        <w:rPr>
          <w:rFonts w:ascii="Times New Roman" w:hAnsi="Times New Roman" w:cs="Times New Roman"/>
          <w:i/>
          <w:sz w:val="24"/>
          <w:szCs w:val="24"/>
        </w:rPr>
        <w:t>Konsep Dasar Keperawatan</w:t>
      </w:r>
      <w:r>
        <w:rPr>
          <w:rFonts w:ascii="Times New Roman" w:hAnsi="Times New Roman" w:cs="Times New Roman"/>
          <w:sz w:val="24"/>
          <w:szCs w:val="24"/>
        </w:rPr>
        <w:t xml:space="preserve">. Jakarta. EGC </w:t>
      </w:r>
    </w:p>
    <w:p w:rsidR="00A8170B" w:rsidRDefault="00A8170B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Baradero, dkk, 2014. Seri Asuhan Keperawatan Klien Gangguan Kardiovaskuler. Jakarta. EGC</w:t>
      </w:r>
    </w:p>
    <w:p w:rsidR="00A8170B" w:rsidRDefault="00A8170B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Bustan, 2012. </w:t>
      </w:r>
      <w:r w:rsidRPr="00A8170B">
        <w:rPr>
          <w:rFonts w:ascii="Times New Roman" w:hAnsi="Times New Roman" w:cs="Times New Roman"/>
          <w:i/>
          <w:sz w:val="24"/>
          <w:szCs w:val="24"/>
        </w:rPr>
        <w:t>Epidemiologi Penyakit Tidak Menular</w:t>
      </w:r>
      <w:r>
        <w:rPr>
          <w:rFonts w:ascii="Times New Roman" w:hAnsi="Times New Roman" w:cs="Times New Roman"/>
          <w:sz w:val="24"/>
          <w:szCs w:val="24"/>
        </w:rPr>
        <w:t>. Jakarta. Rineka Cipta</w:t>
      </w:r>
    </w:p>
    <w:p w:rsidR="00A8170B" w:rsidRDefault="00A8170B" w:rsidP="00A8170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Dinkes Sumsel, 2016. </w:t>
      </w:r>
      <w:r w:rsidRPr="00A8170B">
        <w:rPr>
          <w:rFonts w:ascii="Times New Roman" w:hAnsi="Times New Roman" w:cs="Times New Roman"/>
          <w:i/>
          <w:sz w:val="24"/>
          <w:szCs w:val="24"/>
        </w:rPr>
        <w:t>Profil Kesehatan Sumatera selatan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Doengoes, dkk, 2013. </w:t>
      </w:r>
      <w:r w:rsidRPr="00A8170B">
        <w:rPr>
          <w:rFonts w:ascii="Times New Roman" w:hAnsi="Times New Roman" w:cs="Times New Roman"/>
          <w:i/>
          <w:sz w:val="24"/>
          <w:szCs w:val="24"/>
        </w:rPr>
        <w:t>Rencana Asuhan Keperawatan Pedoman Untuk Perencanaan dan Pendokumentasian Perawatan Pasien</w:t>
      </w:r>
      <w:r>
        <w:rPr>
          <w:rFonts w:ascii="Times New Roman" w:hAnsi="Times New Roman" w:cs="Times New Roman"/>
          <w:sz w:val="24"/>
          <w:szCs w:val="24"/>
        </w:rPr>
        <w:t>. Edisi 3. Jakarta. EGC</w:t>
      </w: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RI, 2013. </w:t>
      </w:r>
      <w:r w:rsidRPr="00A8170B">
        <w:rPr>
          <w:rFonts w:ascii="Times New Roman" w:hAnsi="Times New Roman" w:cs="Times New Roman"/>
          <w:i/>
          <w:sz w:val="24"/>
          <w:szCs w:val="24"/>
        </w:rPr>
        <w:t>Riset Kesehatan Dasar 2013</w:t>
      </w:r>
      <w:r>
        <w:rPr>
          <w:rFonts w:ascii="Times New Roman" w:hAnsi="Times New Roman" w:cs="Times New Roman"/>
          <w:sz w:val="24"/>
          <w:szCs w:val="24"/>
        </w:rPr>
        <w:t>. Jakarta. Kemenkes RI</w:t>
      </w: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RI, 2014. </w:t>
      </w:r>
      <w:r w:rsidRPr="00A8170B">
        <w:rPr>
          <w:rFonts w:ascii="Times New Roman" w:hAnsi="Times New Roman" w:cs="Times New Roman"/>
          <w:i/>
          <w:sz w:val="24"/>
          <w:szCs w:val="24"/>
        </w:rPr>
        <w:t>Masalah Hipertensi di Indonesia</w:t>
      </w:r>
      <w:r>
        <w:rPr>
          <w:rFonts w:ascii="Times New Roman" w:hAnsi="Times New Roman" w:cs="Times New Roman"/>
          <w:sz w:val="24"/>
          <w:szCs w:val="24"/>
        </w:rPr>
        <w:t>. Jakarta. Kemenkes RI</w:t>
      </w: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170B" w:rsidRDefault="00A8170B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Kusnanto, 2013. Pengantar </w:t>
      </w:r>
      <w:r w:rsidRPr="00C15486">
        <w:rPr>
          <w:rFonts w:ascii="Times New Roman" w:hAnsi="Times New Roman" w:cs="Times New Roman"/>
          <w:i/>
          <w:sz w:val="24"/>
          <w:szCs w:val="24"/>
        </w:rPr>
        <w:t>Profesi dan Praktik Keperawatan Profesional</w:t>
      </w:r>
      <w:r>
        <w:rPr>
          <w:rFonts w:ascii="Times New Roman" w:hAnsi="Times New Roman" w:cs="Times New Roman"/>
          <w:sz w:val="24"/>
          <w:szCs w:val="24"/>
        </w:rPr>
        <w:t>. Jakarta. EGC</w:t>
      </w:r>
    </w:p>
    <w:p w:rsidR="00C15486" w:rsidRDefault="00C15486" w:rsidP="00A8170B">
      <w:pPr>
        <w:tabs>
          <w:tab w:val="left" w:pos="658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Marelli, 2014. </w:t>
      </w:r>
      <w:r w:rsidRPr="00C15486">
        <w:rPr>
          <w:rFonts w:ascii="Times New Roman" w:hAnsi="Times New Roman" w:cs="Times New Roman"/>
          <w:i/>
          <w:sz w:val="24"/>
          <w:szCs w:val="24"/>
        </w:rPr>
        <w:t>Buku Saku Dokumentasi Keperawatan</w:t>
      </w:r>
      <w:r>
        <w:rPr>
          <w:rFonts w:ascii="Times New Roman" w:hAnsi="Times New Roman" w:cs="Times New Roman"/>
          <w:sz w:val="24"/>
          <w:szCs w:val="24"/>
        </w:rPr>
        <w:t>. Jakarta. EGC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Marliani dan Tantan, 2014. 100 </w:t>
      </w:r>
      <w:r w:rsidRPr="00C15486">
        <w:rPr>
          <w:rFonts w:ascii="Times New Roman" w:hAnsi="Times New Roman" w:cs="Times New Roman"/>
          <w:i/>
          <w:sz w:val="24"/>
          <w:szCs w:val="24"/>
        </w:rPr>
        <w:t>Question &amp; Answer Hipertensi.</w:t>
      </w:r>
      <w:r>
        <w:rPr>
          <w:rFonts w:ascii="Times New Roman" w:hAnsi="Times New Roman" w:cs="Times New Roman"/>
          <w:sz w:val="24"/>
          <w:szCs w:val="24"/>
        </w:rPr>
        <w:t xml:space="preserve"> Jakarta. PT. Elex Media. Komputindo</w:t>
      </w: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NANDA, 2013. </w:t>
      </w:r>
      <w:r w:rsidRPr="00C15486">
        <w:rPr>
          <w:rFonts w:ascii="Times New Roman" w:hAnsi="Times New Roman" w:cs="Times New Roman"/>
          <w:i/>
          <w:sz w:val="24"/>
          <w:szCs w:val="24"/>
        </w:rPr>
        <w:t>Aplikasi Asuhan Keperawatan Berdasarkan Diagnosa Medis dan Nanda jilid 1</w:t>
      </w:r>
      <w:r>
        <w:rPr>
          <w:rFonts w:ascii="Times New Roman" w:hAnsi="Times New Roman" w:cs="Times New Roman"/>
          <w:sz w:val="24"/>
          <w:szCs w:val="24"/>
        </w:rPr>
        <w:t>. Jakarta. Media Action</w:t>
      </w: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Nursalam, 2013. </w:t>
      </w:r>
      <w:r w:rsidRPr="00C15486">
        <w:rPr>
          <w:rFonts w:ascii="Times New Roman" w:hAnsi="Times New Roman" w:cs="Times New Roman"/>
          <w:i/>
          <w:sz w:val="24"/>
          <w:szCs w:val="24"/>
        </w:rPr>
        <w:t>Proses dan Dokumentasi Keperawatan Konsep dan Praktik Edisi 2</w:t>
      </w:r>
      <w:r>
        <w:rPr>
          <w:rFonts w:ascii="Times New Roman" w:hAnsi="Times New Roman" w:cs="Times New Roman"/>
          <w:sz w:val="24"/>
          <w:szCs w:val="24"/>
        </w:rPr>
        <w:t>. Jakarta EGC</w:t>
      </w: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Padila, 2013. </w:t>
      </w:r>
      <w:r w:rsidRPr="00C15486">
        <w:rPr>
          <w:rFonts w:ascii="Times New Roman" w:hAnsi="Times New Roman" w:cs="Times New Roman"/>
          <w:i/>
          <w:sz w:val="24"/>
          <w:szCs w:val="24"/>
        </w:rPr>
        <w:t>Buku Ajaran Keperawatan Keluarga</w:t>
      </w:r>
      <w:r>
        <w:rPr>
          <w:rFonts w:ascii="Times New Roman" w:hAnsi="Times New Roman" w:cs="Times New Roman"/>
          <w:sz w:val="24"/>
          <w:szCs w:val="24"/>
        </w:rPr>
        <w:t>. Yogyakarta. Nuha Medika</w:t>
      </w: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15486" w:rsidRDefault="00C15486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Setiadi, 2013. </w:t>
      </w:r>
      <w:r w:rsidRPr="00B20008">
        <w:rPr>
          <w:rFonts w:ascii="Times New Roman" w:hAnsi="Times New Roman" w:cs="Times New Roman"/>
          <w:i/>
          <w:sz w:val="24"/>
          <w:szCs w:val="24"/>
        </w:rPr>
        <w:t>Konsep dan Praktik Penulisan Riset Keperawatan</w:t>
      </w:r>
      <w:r w:rsidR="00B20008" w:rsidRPr="00B20008">
        <w:rPr>
          <w:rFonts w:ascii="Times New Roman" w:hAnsi="Times New Roman" w:cs="Times New Roman"/>
          <w:i/>
          <w:sz w:val="24"/>
          <w:szCs w:val="24"/>
        </w:rPr>
        <w:t xml:space="preserve"> Edisi 2</w:t>
      </w:r>
      <w:r w:rsidR="00B20008">
        <w:rPr>
          <w:rFonts w:ascii="Times New Roman" w:hAnsi="Times New Roman" w:cs="Times New Roman"/>
          <w:sz w:val="24"/>
          <w:szCs w:val="24"/>
        </w:rPr>
        <w:t>. Yogyakarta. Graha Ilmu</w:t>
      </w:r>
    </w:p>
    <w:p w:rsidR="00B20008" w:rsidRDefault="00B20008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20008" w:rsidRDefault="00B20008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Sudarma, 2013. </w:t>
      </w:r>
      <w:r w:rsidRPr="00B20008">
        <w:rPr>
          <w:rFonts w:ascii="Times New Roman" w:hAnsi="Times New Roman" w:cs="Times New Roman"/>
          <w:i/>
          <w:sz w:val="24"/>
          <w:szCs w:val="24"/>
        </w:rPr>
        <w:t>Sosiologi Untuk Kesehatan.</w:t>
      </w:r>
      <w:r>
        <w:rPr>
          <w:rFonts w:ascii="Times New Roman" w:hAnsi="Times New Roman" w:cs="Times New Roman"/>
          <w:sz w:val="24"/>
          <w:szCs w:val="24"/>
        </w:rPr>
        <w:t xml:space="preserve"> Jakarta. Selemba Medika</w:t>
      </w:r>
    </w:p>
    <w:p w:rsidR="00B20008" w:rsidRDefault="00B20008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20008" w:rsidRDefault="00B20008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Suhaemi, 2014. </w:t>
      </w:r>
      <w:r w:rsidRPr="00B20008">
        <w:rPr>
          <w:rFonts w:ascii="Times New Roman" w:hAnsi="Times New Roman" w:cs="Times New Roman"/>
          <w:i/>
          <w:sz w:val="24"/>
          <w:szCs w:val="24"/>
        </w:rPr>
        <w:t>Etika Keperawatan Aplikasi dan Praktik</w:t>
      </w:r>
      <w:r>
        <w:rPr>
          <w:rFonts w:ascii="Times New Roman" w:hAnsi="Times New Roman" w:cs="Times New Roman"/>
          <w:sz w:val="24"/>
          <w:szCs w:val="24"/>
        </w:rPr>
        <w:t>. Jakarta. EGC</w:t>
      </w:r>
    </w:p>
    <w:p w:rsidR="00B20008" w:rsidRDefault="00B20008" w:rsidP="00C15486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20008" w:rsidRDefault="00B20008" w:rsidP="00B20008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Widyanto dan Triwibowo, 2013. </w:t>
      </w:r>
      <w:r w:rsidRPr="00B20008">
        <w:rPr>
          <w:rFonts w:ascii="Times New Roman" w:hAnsi="Times New Roman" w:cs="Times New Roman"/>
          <w:i/>
          <w:sz w:val="24"/>
          <w:szCs w:val="24"/>
        </w:rPr>
        <w:t>Tred Desease Tred Penyakit Saat Ini</w:t>
      </w:r>
      <w:r>
        <w:rPr>
          <w:rFonts w:ascii="Times New Roman" w:hAnsi="Times New Roman" w:cs="Times New Roman"/>
          <w:sz w:val="24"/>
          <w:szCs w:val="24"/>
        </w:rPr>
        <w:t>. Yogyakarta. Trans Info Media</w:t>
      </w:r>
    </w:p>
    <w:p w:rsidR="00B20008" w:rsidRDefault="00B20008" w:rsidP="00B20008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20008" w:rsidRDefault="00B20008" w:rsidP="00B20008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Wijayaningsih, 2013. </w:t>
      </w:r>
      <w:r w:rsidRPr="00B20008">
        <w:rPr>
          <w:rFonts w:ascii="Times New Roman" w:hAnsi="Times New Roman" w:cs="Times New Roman"/>
          <w:i/>
          <w:sz w:val="24"/>
          <w:szCs w:val="24"/>
        </w:rPr>
        <w:t>Standar Asuhan Keperawatan</w:t>
      </w:r>
      <w:r>
        <w:rPr>
          <w:rFonts w:ascii="Times New Roman" w:hAnsi="Times New Roman" w:cs="Times New Roman"/>
          <w:sz w:val="24"/>
          <w:szCs w:val="24"/>
        </w:rPr>
        <w:t>. Yogyakarta. Trans Info Media</w:t>
      </w:r>
    </w:p>
    <w:p w:rsidR="00B20008" w:rsidRDefault="00B20008" w:rsidP="00B20008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20008" w:rsidRPr="00B20008" w:rsidRDefault="00B20008" w:rsidP="00B20008">
      <w:pPr>
        <w:tabs>
          <w:tab w:val="left" w:pos="6585"/>
          <w:tab w:val="left" w:pos="7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Yahya, 2014. </w:t>
      </w:r>
      <w:r w:rsidRPr="005A3E12">
        <w:rPr>
          <w:rFonts w:ascii="Times New Roman" w:hAnsi="Times New Roman" w:cs="Times New Roman"/>
          <w:i/>
          <w:sz w:val="24"/>
          <w:szCs w:val="24"/>
        </w:rPr>
        <w:t>Menaklukan Pembunuh No. 1</w:t>
      </w:r>
      <w:r>
        <w:rPr>
          <w:rFonts w:ascii="Times New Roman" w:hAnsi="Times New Roman" w:cs="Times New Roman"/>
          <w:sz w:val="24"/>
          <w:szCs w:val="24"/>
        </w:rPr>
        <w:t>. Bandung. Mizan Pustaka</w:t>
      </w:r>
    </w:p>
    <w:sectPr w:rsidR="00B20008" w:rsidRPr="00B20008" w:rsidSect="007B767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79" w:rsidRDefault="007B7679" w:rsidP="007B7679">
      <w:pPr>
        <w:spacing w:after="0" w:line="240" w:lineRule="auto"/>
      </w:pPr>
      <w:r>
        <w:separator/>
      </w:r>
    </w:p>
  </w:endnote>
  <w:endnote w:type="continuationSeparator" w:id="0">
    <w:p w:rsidR="007B7679" w:rsidRDefault="007B7679" w:rsidP="007B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79" w:rsidRDefault="007B7679" w:rsidP="007B7679">
      <w:pPr>
        <w:spacing w:after="0" w:line="240" w:lineRule="auto"/>
      </w:pPr>
      <w:r>
        <w:separator/>
      </w:r>
    </w:p>
  </w:footnote>
  <w:footnote w:type="continuationSeparator" w:id="0">
    <w:p w:rsidR="007B7679" w:rsidRDefault="007B7679" w:rsidP="007B7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B7679"/>
    <w:rsid w:val="005A3E12"/>
    <w:rsid w:val="007B7679"/>
    <w:rsid w:val="00A8170B"/>
    <w:rsid w:val="00B20008"/>
    <w:rsid w:val="00C15486"/>
    <w:rsid w:val="00D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89"/>
  </w:style>
  <w:style w:type="paragraph" w:styleId="Heading1">
    <w:name w:val="heading 1"/>
    <w:basedOn w:val="Normal"/>
    <w:next w:val="Normal"/>
    <w:link w:val="Heading1Char"/>
    <w:uiPriority w:val="9"/>
    <w:qFormat/>
    <w:rsid w:val="007B7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B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679"/>
  </w:style>
  <w:style w:type="paragraph" w:styleId="Footer">
    <w:name w:val="footer"/>
    <w:basedOn w:val="Normal"/>
    <w:link w:val="FooterChar"/>
    <w:uiPriority w:val="99"/>
    <w:semiHidden/>
    <w:unhideWhenUsed/>
    <w:rsid w:val="007B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acer1402</dc:creator>
  <cp:lastModifiedBy>acer1402</cp:lastModifiedBy>
  <cp:revision>1</cp:revision>
  <dcterms:created xsi:type="dcterms:W3CDTF">2018-06-27T12:22:00Z</dcterms:created>
  <dcterms:modified xsi:type="dcterms:W3CDTF">2018-06-27T13:04:00Z</dcterms:modified>
</cp:coreProperties>
</file>